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7447" w:rsidRDefault="00987447" w:rsidP="00987447">
      <w:pPr>
        <w:spacing w:after="0"/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>KP „VODOVOD“ AD</w:t>
      </w:r>
    </w:p>
    <w:p w:rsidR="00987447" w:rsidRDefault="00987447" w:rsidP="002B7C45">
      <w:pPr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 xml:space="preserve">            SRBAC</w:t>
      </w:r>
    </w:p>
    <w:p w:rsidR="00F11005" w:rsidRDefault="00F11005" w:rsidP="002B7C45">
      <w:pPr>
        <w:rPr>
          <w:rFonts w:ascii="Times New Roman" w:hAnsi="Times New Roman" w:cs="Times New Roman"/>
          <w:sz w:val="24"/>
          <w:szCs w:val="24"/>
          <w:lang w:val="sr-Latn-CS"/>
        </w:rPr>
      </w:pPr>
    </w:p>
    <w:p w:rsidR="00987447" w:rsidRDefault="00987447" w:rsidP="002B7C45">
      <w:pPr>
        <w:rPr>
          <w:rFonts w:ascii="Times New Roman" w:hAnsi="Times New Roman" w:cs="Times New Roman"/>
          <w:b/>
          <w:sz w:val="24"/>
          <w:szCs w:val="24"/>
          <w:lang w:val="sr-Latn-CS"/>
        </w:rPr>
      </w:pPr>
      <w:r w:rsidRPr="00987447">
        <w:rPr>
          <w:rFonts w:ascii="Times New Roman" w:hAnsi="Times New Roman" w:cs="Times New Roman"/>
          <w:b/>
          <w:sz w:val="24"/>
          <w:szCs w:val="24"/>
          <w:lang w:val="sr-Latn-CS"/>
        </w:rPr>
        <w:t>-Skupština akcionara</w:t>
      </w:r>
    </w:p>
    <w:p w:rsidR="00987447" w:rsidRPr="00987447" w:rsidRDefault="00987447" w:rsidP="00987447">
      <w:pPr>
        <w:spacing w:after="0"/>
        <w:rPr>
          <w:rFonts w:ascii="Times New Roman" w:hAnsi="Times New Roman" w:cs="Times New Roman"/>
          <w:sz w:val="24"/>
          <w:szCs w:val="24"/>
          <w:lang w:val="sr-Latn-CS"/>
        </w:rPr>
      </w:pPr>
      <w:r w:rsidRPr="00987447">
        <w:rPr>
          <w:rFonts w:ascii="Times New Roman" w:hAnsi="Times New Roman" w:cs="Times New Roman"/>
          <w:sz w:val="24"/>
          <w:szCs w:val="24"/>
          <w:lang w:val="sr-Latn-CS"/>
        </w:rPr>
        <w:t>Broj:</w:t>
      </w:r>
      <w:r w:rsidR="00B71B07">
        <w:rPr>
          <w:rFonts w:ascii="Times New Roman" w:hAnsi="Times New Roman" w:cs="Times New Roman"/>
          <w:sz w:val="24"/>
          <w:szCs w:val="24"/>
          <w:lang w:val="sr-Latn-CS"/>
        </w:rPr>
        <w:t xml:space="preserve"> ______________</w:t>
      </w:r>
    </w:p>
    <w:p w:rsidR="00987447" w:rsidRPr="00987447" w:rsidRDefault="00987447" w:rsidP="002B7C45">
      <w:pPr>
        <w:rPr>
          <w:rFonts w:ascii="Times New Roman" w:hAnsi="Times New Roman" w:cs="Times New Roman"/>
          <w:sz w:val="24"/>
          <w:szCs w:val="24"/>
          <w:lang w:val="sr-Latn-CS"/>
        </w:rPr>
      </w:pPr>
      <w:r w:rsidRPr="00987447">
        <w:rPr>
          <w:rFonts w:ascii="Times New Roman" w:hAnsi="Times New Roman" w:cs="Times New Roman"/>
          <w:sz w:val="24"/>
          <w:szCs w:val="24"/>
          <w:lang w:val="sr-Latn-CS"/>
        </w:rPr>
        <w:t>Datum:</w:t>
      </w:r>
      <w:r w:rsidR="00B71B07">
        <w:rPr>
          <w:rFonts w:ascii="Times New Roman" w:hAnsi="Times New Roman" w:cs="Times New Roman"/>
          <w:sz w:val="24"/>
          <w:szCs w:val="24"/>
          <w:lang w:val="sr-Latn-CS"/>
        </w:rPr>
        <w:t xml:space="preserve"> __________________</w:t>
      </w:r>
    </w:p>
    <w:p w:rsidR="00987447" w:rsidRDefault="00987447" w:rsidP="002B7C45">
      <w:pPr>
        <w:rPr>
          <w:rFonts w:ascii="Times New Roman" w:hAnsi="Times New Roman" w:cs="Times New Roman"/>
          <w:sz w:val="24"/>
          <w:szCs w:val="24"/>
          <w:lang w:val="sr-Latn-CS"/>
        </w:rPr>
      </w:pPr>
    </w:p>
    <w:p w:rsidR="00DD7C29" w:rsidRDefault="002B7C45" w:rsidP="002265D2">
      <w:pPr>
        <w:ind w:firstLine="720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>Na osnovu člana 281.Zakona o privrednim društvima</w:t>
      </w:r>
      <w:r w:rsidR="00DD0B66">
        <w:rPr>
          <w:rFonts w:ascii="Times New Roman" w:hAnsi="Times New Roman" w:cs="Times New Roman"/>
          <w:sz w:val="24"/>
          <w:szCs w:val="24"/>
          <w:lang w:val="sr-Latn-CS"/>
        </w:rPr>
        <w:t xml:space="preserve"> („Sl.glasnik RS“, br.127/08, 58/09, 100/11, 67/13, 100/17, 82/19 i 17/23),</w:t>
      </w:r>
      <w:r>
        <w:rPr>
          <w:rFonts w:ascii="Times New Roman" w:hAnsi="Times New Roman" w:cs="Times New Roman"/>
          <w:sz w:val="24"/>
          <w:szCs w:val="24"/>
          <w:lang w:val="sr-Latn-CS"/>
        </w:rPr>
        <w:t xml:space="preserve"> člana 5.</w:t>
      </w:r>
      <w:r w:rsidR="001C3498">
        <w:rPr>
          <w:rFonts w:ascii="Times New Roman" w:hAnsi="Times New Roman" w:cs="Times New Roman"/>
          <w:sz w:val="24"/>
          <w:szCs w:val="24"/>
          <w:lang w:val="sr-Latn-CS"/>
        </w:rPr>
        <w:t xml:space="preserve">i 6. </w:t>
      </w:r>
      <w:r>
        <w:rPr>
          <w:rFonts w:ascii="Times New Roman" w:hAnsi="Times New Roman" w:cs="Times New Roman"/>
          <w:sz w:val="24"/>
          <w:szCs w:val="24"/>
          <w:lang w:val="sr-Latn-CS"/>
        </w:rPr>
        <w:t>Zakona o javnim preduzećima („Sl.g</w:t>
      </w:r>
      <w:r w:rsidR="00E01016">
        <w:rPr>
          <w:rFonts w:ascii="Times New Roman" w:hAnsi="Times New Roman" w:cs="Times New Roman"/>
          <w:sz w:val="24"/>
          <w:szCs w:val="24"/>
          <w:lang w:val="sr-Latn-CS"/>
        </w:rPr>
        <w:t xml:space="preserve">lasnik RS“, br.75/04 i 78/11), </w:t>
      </w:r>
      <w:r w:rsidR="00B718AE">
        <w:rPr>
          <w:rFonts w:ascii="Times New Roman" w:hAnsi="Times New Roman" w:cs="Times New Roman"/>
          <w:sz w:val="24"/>
          <w:szCs w:val="24"/>
          <w:lang w:val="sr-Latn-CS"/>
        </w:rPr>
        <w:t>člana 9</w:t>
      </w:r>
      <w:r w:rsidR="001C3498">
        <w:rPr>
          <w:rFonts w:ascii="Times New Roman" w:hAnsi="Times New Roman" w:cs="Times New Roman"/>
          <w:sz w:val="24"/>
          <w:szCs w:val="24"/>
          <w:lang w:val="sr-Latn-CS"/>
        </w:rPr>
        <w:t>. Zakona o ministarskim, vladinim i drugim imenovanjima Republike Srpske („Sl.glasnik RS“, br.41/03)</w:t>
      </w:r>
      <w:r w:rsidR="00480326">
        <w:rPr>
          <w:rFonts w:ascii="Times New Roman" w:hAnsi="Times New Roman" w:cs="Times New Roman"/>
          <w:sz w:val="24"/>
          <w:szCs w:val="24"/>
          <w:lang w:val="sr-Latn-CS"/>
        </w:rPr>
        <w:t xml:space="preserve"> i</w:t>
      </w:r>
      <w:r w:rsidR="00CA445A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="00480326">
        <w:rPr>
          <w:rFonts w:ascii="Times New Roman" w:hAnsi="Times New Roman" w:cs="Times New Roman"/>
          <w:sz w:val="24"/>
          <w:szCs w:val="24"/>
          <w:lang w:val="sr-Latn-CS"/>
        </w:rPr>
        <w:t>člana 52</w:t>
      </w:r>
      <w:r>
        <w:rPr>
          <w:rFonts w:ascii="Times New Roman" w:hAnsi="Times New Roman" w:cs="Times New Roman"/>
          <w:sz w:val="24"/>
          <w:szCs w:val="24"/>
          <w:lang w:val="sr-Latn-CS"/>
        </w:rPr>
        <w:t xml:space="preserve">.Statuta KP „Vodovod“ AD </w:t>
      </w:r>
      <w:r w:rsidR="0030502D">
        <w:rPr>
          <w:rFonts w:ascii="Times New Roman" w:hAnsi="Times New Roman" w:cs="Times New Roman"/>
          <w:sz w:val="24"/>
          <w:szCs w:val="24"/>
          <w:lang w:val="sr-Latn-CS"/>
        </w:rPr>
        <w:t>Srbac</w:t>
      </w:r>
      <w:r w:rsidR="00480326">
        <w:rPr>
          <w:rFonts w:ascii="Times New Roman" w:hAnsi="Times New Roman" w:cs="Times New Roman"/>
          <w:sz w:val="24"/>
          <w:szCs w:val="24"/>
          <w:lang w:val="sr-Latn-CS"/>
        </w:rPr>
        <w:t>,</w:t>
      </w:r>
      <w:r w:rsidR="00CA445A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="005C6F79">
        <w:rPr>
          <w:rFonts w:ascii="Times New Roman" w:hAnsi="Times New Roman" w:cs="Times New Roman"/>
          <w:sz w:val="24"/>
          <w:szCs w:val="24"/>
          <w:lang w:val="sr-Latn-CS"/>
        </w:rPr>
        <w:t>Skupština akcionara na XX</w:t>
      </w:r>
      <w:r w:rsidR="00B71B07">
        <w:rPr>
          <w:rFonts w:ascii="Times New Roman" w:hAnsi="Times New Roman" w:cs="Times New Roman"/>
          <w:sz w:val="24"/>
          <w:szCs w:val="24"/>
          <w:lang w:val="sr-Latn-CS"/>
        </w:rPr>
        <w:t>I</w:t>
      </w:r>
      <w:r w:rsidR="00486874">
        <w:rPr>
          <w:rFonts w:ascii="Times New Roman" w:hAnsi="Times New Roman" w:cs="Times New Roman"/>
          <w:sz w:val="24"/>
          <w:szCs w:val="24"/>
          <w:lang w:val="sr-Latn-CS"/>
        </w:rPr>
        <w:t>I</w:t>
      </w:r>
      <w:r w:rsidR="005C6F79">
        <w:rPr>
          <w:rFonts w:ascii="Times New Roman" w:hAnsi="Times New Roman" w:cs="Times New Roman"/>
          <w:sz w:val="24"/>
          <w:szCs w:val="24"/>
          <w:lang w:val="sr-Latn-CS"/>
        </w:rPr>
        <w:t xml:space="preserve"> (dvadese</w:t>
      </w:r>
      <w:r w:rsidR="00B71B07">
        <w:rPr>
          <w:rFonts w:ascii="Times New Roman" w:hAnsi="Times New Roman" w:cs="Times New Roman"/>
          <w:sz w:val="24"/>
          <w:szCs w:val="24"/>
          <w:lang w:val="sr-Latn-CS"/>
        </w:rPr>
        <w:t>t drug</w:t>
      </w:r>
      <w:r w:rsidR="00486874">
        <w:rPr>
          <w:rFonts w:ascii="Times New Roman" w:hAnsi="Times New Roman" w:cs="Times New Roman"/>
          <w:sz w:val="24"/>
          <w:szCs w:val="24"/>
          <w:lang w:val="sr-Latn-CS"/>
        </w:rPr>
        <w:t>oj</w:t>
      </w:r>
      <w:r w:rsidR="001F37FC">
        <w:rPr>
          <w:rFonts w:ascii="Times New Roman" w:hAnsi="Times New Roman" w:cs="Times New Roman"/>
          <w:sz w:val="24"/>
          <w:szCs w:val="24"/>
          <w:lang w:val="sr-Latn-CS"/>
        </w:rPr>
        <w:t>) red</w:t>
      </w:r>
      <w:r w:rsidR="00523FAA">
        <w:rPr>
          <w:rFonts w:ascii="Times New Roman" w:hAnsi="Times New Roman" w:cs="Times New Roman"/>
          <w:sz w:val="24"/>
          <w:szCs w:val="24"/>
          <w:lang w:val="sr-Latn-CS"/>
        </w:rPr>
        <w:t xml:space="preserve">ovnoj  sjednici održanoj dana </w:t>
      </w:r>
      <w:r w:rsidR="00B71B07">
        <w:rPr>
          <w:rFonts w:ascii="Times New Roman" w:hAnsi="Times New Roman" w:cs="Times New Roman"/>
          <w:sz w:val="24"/>
          <w:szCs w:val="24"/>
          <w:lang w:val="sr-Latn-CS"/>
        </w:rPr>
        <w:t>_________2026</w:t>
      </w:r>
      <w:r w:rsidR="007A1C86">
        <w:rPr>
          <w:rFonts w:ascii="Times New Roman" w:hAnsi="Times New Roman" w:cs="Times New Roman"/>
          <w:sz w:val="24"/>
          <w:szCs w:val="24"/>
          <w:lang w:val="sr-Latn-CS"/>
        </w:rPr>
        <w:t>.</w:t>
      </w:r>
      <w:r>
        <w:rPr>
          <w:rFonts w:ascii="Times New Roman" w:hAnsi="Times New Roman" w:cs="Times New Roman"/>
          <w:sz w:val="24"/>
          <w:szCs w:val="24"/>
          <w:lang w:val="sr-Latn-CS"/>
        </w:rPr>
        <w:t>god., donijela je</w:t>
      </w:r>
      <w:r w:rsidR="002265D2">
        <w:rPr>
          <w:rFonts w:ascii="Times New Roman" w:hAnsi="Times New Roman" w:cs="Times New Roman"/>
          <w:sz w:val="24"/>
          <w:szCs w:val="24"/>
          <w:lang w:val="sr-Latn-CS"/>
        </w:rPr>
        <w:t xml:space="preserve">: </w:t>
      </w:r>
    </w:p>
    <w:p w:rsidR="002265D2" w:rsidRDefault="002265D2" w:rsidP="002265D2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</w:p>
    <w:p w:rsidR="00480326" w:rsidRDefault="00CA445A" w:rsidP="00CA445A">
      <w:pPr>
        <w:spacing w:after="0"/>
        <w:jc w:val="center"/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>ODLUK</w:t>
      </w:r>
      <w:r w:rsidR="00480326">
        <w:rPr>
          <w:rFonts w:ascii="Times New Roman" w:hAnsi="Times New Roman" w:cs="Times New Roman"/>
          <w:sz w:val="24"/>
          <w:szCs w:val="24"/>
          <w:lang w:val="sr-Latn-CS"/>
        </w:rPr>
        <w:t xml:space="preserve">U O IMENOVANJU KOMISIJE  ZA PROVOĐENJE </w:t>
      </w:r>
      <w:r>
        <w:rPr>
          <w:rFonts w:ascii="Times New Roman" w:hAnsi="Times New Roman" w:cs="Times New Roman"/>
          <w:sz w:val="24"/>
          <w:szCs w:val="24"/>
          <w:lang w:val="sr-Latn-CS"/>
        </w:rPr>
        <w:t xml:space="preserve">JAVNOG </w:t>
      </w:r>
    </w:p>
    <w:p w:rsidR="00480326" w:rsidRDefault="00CA445A" w:rsidP="00480326">
      <w:pPr>
        <w:spacing w:after="0"/>
        <w:jc w:val="center"/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>KONKURSA</w:t>
      </w:r>
      <w:r w:rsidR="001C3498">
        <w:rPr>
          <w:rFonts w:ascii="Times New Roman" w:hAnsi="Times New Roman" w:cs="Times New Roman"/>
          <w:sz w:val="24"/>
          <w:szCs w:val="24"/>
          <w:lang w:val="sr-Latn-CS"/>
        </w:rPr>
        <w:t xml:space="preserve"> ZA</w:t>
      </w:r>
      <w:r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="001C3498">
        <w:rPr>
          <w:rFonts w:ascii="Times New Roman" w:hAnsi="Times New Roman" w:cs="Times New Roman"/>
          <w:sz w:val="24"/>
          <w:szCs w:val="24"/>
          <w:lang w:val="sr-Latn-CS"/>
        </w:rPr>
        <w:t>IZBOR I IMENOVANJE</w:t>
      </w:r>
      <w:r w:rsidR="00480326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="001C3498">
        <w:rPr>
          <w:rFonts w:ascii="Times New Roman" w:hAnsi="Times New Roman" w:cs="Times New Roman"/>
          <w:sz w:val="24"/>
          <w:szCs w:val="24"/>
          <w:lang w:val="sr-Latn-CS"/>
        </w:rPr>
        <w:t xml:space="preserve">2 (DVA) ČLANA </w:t>
      </w:r>
    </w:p>
    <w:p w:rsidR="00CA445A" w:rsidRDefault="0030502D" w:rsidP="00480326">
      <w:pPr>
        <w:spacing w:after="0"/>
        <w:jc w:val="center"/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>NADZORNOG ODBORA</w:t>
      </w:r>
      <w:r w:rsidR="00CA445A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="00262F49">
        <w:rPr>
          <w:rFonts w:ascii="Times New Roman" w:hAnsi="Times New Roman" w:cs="Times New Roman"/>
          <w:sz w:val="24"/>
          <w:szCs w:val="24"/>
          <w:lang w:val="sr-Latn-CS"/>
        </w:rPr>
        <w:t>KP „VODOVOD“AD SRBAC</w:t>
      </w:r>
      <w:r w:rsidR="001C3498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</w:p>
    <w:p w:rsidR="00480326" w:rsidRDefault="00480326" w:rsidP="00055459">
      <w:pPr>
        <w:rPr>
          <w:rFonts w:ascii="Times New Roman" w:hAnsi="Times New Roman" w:cs="Times New Roman"/>
          <w:sz w:val="24"/>
          <w:szCs w:val="24"/>
          <w:lang w:val="sr-Latn-CS"/>
        </w:rPr>
      </w:pPr>
    </w:p>
    <w:p w:rsidR="00CC1A66" w:rsidRDefault="00CC1A66" w:rsidP="00480326">
      <w:pPr>
        <w:jc w:val="center"/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>I</w:t>
      </w:r>
    </w:p>
    <w:p w:rsidR="001C3498" w:rsidRDefault="00480326" w:rsidP="00480326">
      <w:pPr>
        <w:ind w:firstLine="720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>Imenuju se članovi Komisije za provođenje javnog konkursa za izbor i imenovanje 2 (dva) člana Nadzornog odbora</w:t>
      </w:r>
      <w:r w:rsidR="00CA445A" w:rsidRPr="00CA445A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="00CA445A">
        <w:rPr>
          <w:rFonts w:ascii="Times New Roman" w:hAnsi="Times New Roman" w:cs="Times New Roman"/>
          <w:sz w:val="24"/>
          <w:szCs w:val="24"/>
          <w:lang w:val="sr-Latn-CS"/>
        </w:rPr>
        <w:t xml:space="preserve">KP „Vodovod“ AD Srbac </w:t>
      </w:r>
      <w:r>
        <w:rPr>
          <w:rFonts w:ascii="Times New Roman" w:hAnsi="Times New Roman" w:cs="Times New Roman"/>
          <w:sz w:val="24"/>
          <w:szCs w:val="24"/>
          <w:lang w:val="sr-Latn-CS"/>
        </w:rPr>
        <w:t>ispred akcijskog kapitala opštine Srbac u sljedećem sastavu:</w:t>
      </w:r>
    </w:p>
    <w:p w:rsidR="00480326" w:rsidRDefault="00480326" w:rsidP="00480326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>ispred opštine Srbac:</w:t>
      </w:r>
    </w:p>
    <w:p w:rsidR="00480326" w:rsidRDefault="00480326" w:rsidP="00480326">
      <w:pPr>
        <w:pStyle w:val="ListParagraph"/>
        <w:ind w:left="1080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</w:p>
    <w:p w:rsidR="00480326" w:rsidRDefault="00480326" w:rsidP="00480326">
      <w:pPr>
        <w:pStyle w:val="ListParagraph"/>
        <w:ind w:left="1080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>1.</w:t>
      </w:r>
    </w:p>
    <w:p w:rsidR="00480326" w:rsidRDefault="00480326" w:rsidP="00480326">
      <w:pPr>
        <w:pStyle w:val="ListParagraph"/>
        <w:ind w:left="1080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>2.</w:t>
      </w:r>
    </w:p>
    <w:p w:rsidR="00480326" w:rsidRDefault="00480326" w:rsidP="00480326">
      <w:pPr>
        <w:pStyle w:val="ListParagraph"/>
        <w:ind w:left="1080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>3.</w:t>
      </w:r>
    </w:p>
    <w:p w:rsidR="00480326" w:rsidRDefault="00480326" w:rsidP="00480326">
      <w:pPr>
        <w:ind w:firstLine="720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>b) ispred KP „Vodovod“ AD Srbac:</w:t>
      </w:r>
    </w:p>
    <w:p w:rsidR="00480326" w:rsidRDefault="00480326" w:rsidP="00480326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 xml:space="preserve">      4.</w:t>
      </w:r>
    </w:p>
    <w:p w:rsidR="00480326" w:rsidRPr="00480326" w:rsidRDefault="00480326" w:rsidP="00480326">
      <w:pPr>
        <w:ind w:firstLine="720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 xml:space="preserve">      5.</w:t>
      </w:r>
    </w:p>
    <w:p w:rsidR="00480326" w:rsidRDefault="00480326" w:rsidP="00857ED6">
      <w:pPr>
        <w:ind w:firstLine="720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>Komisija za provođenje javnog konkursa iz prethodne podtačke dužna je da na prvoj sjednici imenuje predsjednika i sekretara iz reda imenovanih članova.</w:t>
      </w:r>
    </w:p>
    <w:p w:rsidR="00B1786C" w:rsidRDefault="00CC1A66" w:rsidP="00480326">
      <w:pPr>
        <w:jc w:val="center"/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lastRenderedPageBreak/>
        <w:t>II</w:t>
      </w:r>
    </w:p>
    <w:p w:rsidR="00480326" w:rsidRDefault="00480326" w:rsidP="00480326">
      <w:pPr>
        <w:ind w:firstLine="720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>Komisija za provođenje javnog konkursa dužna je da sačini poslovnik o svom radu kojim će regulisati način rada Komisije, postupak obavljanja intervjua sa kandidatima, kriterijume za rangiranje kandidata, postupak odlučivanja i druga pitanja od značaja za provođenje konkursa.</w:t>
      </w:r>
    </w:p>
    <w:p w:rsidR="00480326" w:rsidRDefault="00480326" w:rsidP="00480326">
      <w:pPr>
        <w:ind w:firstLine="720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>Komisija za provođenje javnog konkursa dužna je u svom radu poštovati i primije</w:t>
      </w:r>
      <w:r w:rsidR="00857ED6">
        <w:rPr>
          <w:rFonts w:ascii="Times New Roman" w:hAnsi="Times New Roman" w:cs="Times New Roman"/>
          <w:sz w:val="24"/>
          <w:szCs w:val="24"/>
          <w:lang w:val="sr-Latn-CS"/>
        </w:rPr>
        <w:t>niti principe iz člana 3. Zakona</w:t>
      </w:r>
      <w:r>
        <w:rPr>
          <w:rFonts w:ascii="Times New Roman" w:hAnsi="Times New Roman" w:cs="Times New Roman"/>
          <w:sz w:val="24"/>
          <w:szCs w:val="24"/>
          <w:lang w:val="sr-Latn-CS"/>
        </w:rPr>
        <w:t xml:space="preserve"> o ministarskim, vladinim i drugim imenovanjima Republike Srpske.</w:t>
      </w:r>
    </w:p>
    <w:p w:rsidR="00857ED6" w:rsidRDefault="00055459" w:rsidP="00857ED6">
      <w:pPr>
        <w:jc w:val="center"/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>III</w:t>
      </w:r>
    </w:p>
    <w:p w:rsidR="00857ED6" w:rsidRDefault="00857ED6" w:rsidP="00857ED6">
      <w:pPr>
        <w:ind w:firstLine="720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>Komisija za provođenje javnog konkursa dužna je da pozove na intervju sve kandidate koji blagovremeno podnesu prijavu na javni konkurs i ispune uslove, standarde i kriterijume za izbor i imenovanje 2 (dva) člana Nadzornog odbora KP „Vodovod“ AD Srbac ispred akcijskog kapitala opštine Srbac.</w:t>
      </w:r>
    </w:p>
    <w:p w:rsidR="00857ED6" w:rsidRDefault="00857ED6" w:rsidP="00857ED6">
      <w:pPr>
        <w:ind w:firstLine="720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>Komisija za provođenje javnog konkursa dužna je da, nakon što obavi intervjue sa kandidatima, sačini Izvještaj o provedenom postupku za izbor i imenovanje dva člana Nadzornog odbora KP „Vodovod“ AD Srbac ispred akcijskog kapitala opštine Srbac sa utvrđenom rang-listom kandidata i isti proslijedi Skupštini akcionara na dalje postupanje u skladu sa zakonom.</w:t>
      </w:r>
    </w:p>
    <w:p w:rsidR="00857ED6" w:rsidRDefault="00857ED6" w:rsidP="00857ED6">
      <w:pPr>
        <w:ind w:firstLine="720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>Komisija za provođenje javnog konkursa dužna je da o svom radu sačinjava zapisnike koji će činiti sastavni dio Izvještaja iz prethodne podtačke.</w:t>
      </w:r>
    </w:p>
    <w:p w:rsidR="00DD7C29" w:rsidRDefault="00857ED6" w:rsidP="00857ED6">
      <w:pPr>
        <w:jc w:val="center"/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>IV</w:t>
      </w:r>
    </w:p>
    <w:p w:rsidR="00201BB8" w:rsidRDefault="00201BB8" w:rsidP="00201BB8">
      <w:pPr>
        <w:ind w:firstLine="720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>Utvrđuje se novčana naknada za rad i angažman Komisije za provođenje javnog konkursa za izbor i imenovanje 2 (dva) člana Nadzornog odbora ispred akcijskog kapitala opštine Sr</w:t>
      </w:r>
      <w:r w:rsidR="000D3AB2">
        <w:rPr>
          <w:rFonts w:ascii="Times New Roman" w:hAnsi="Times New Roman" w:cs="Times New Roman"/>
          <w:sz w:val="24"/>
          <w:szCs w:val="24"/>
          <w:lang w:val="sr-Latn-CS"/>
        </w:rPr>
        <w:t>bac u pojedinačnom iznosu od 60,00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  <w:lang w:val="sr-Latn-CS"/>
        </w:rPr>
        <w:t xml:space="preserve"> KM.</w:t>
      </w:r>
    </w:p>
    <w:p w:rsidR="00201BB8" w:rsidRDefault="00201BB8" w:rsidP="00201BB8">
      <w:pPr>
        <w:jc w:val="center"/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>V</w:t>
      </w:r>
    </w:p>
    <w:p w:rsidR="00857ED6" w:rsidRDefault="00857ED6" w:rsidP="00857ED6">
      <w:pPr>
        <w:ind w:firstLine="720"/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>Ova Odluka stupa na snagu danom donošenja.</w:t>
      </w:r>
    </w:p>
    <w:p w:rsidR="00857ED6" w:rsidRDefault="00857ED6" w:rsidP="00857ED6">
      <w:pPr>
        <w:ind w:firstLine="720"/>
        <w:rPr>
          <w:rFonts w:ascii="Times New Roman" w:hAnsi="Times New Roman" w:cs="Times New Roman"/>
          <w:sz w:val="24"/>
          <w:szCs w:val="24"/>
          <w:lang w:val="sr-Latn-CS"/>
        </w:rPr>
      </w:pPr>
    </w:p>
    <w:p w:rsidR="00DD7C29" w:rsidRDefault="00DD7C29" w:rsidP="0057089A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 xml:space="preserve">                                                                                                        P R E D S J E D N I K</w:t>
      </w:r>
    </w:p>
    <w:p w:rsidR="00DD7C29" w:rsidRDefault="00DD7C29" w:rsidP="0057089A">
      <w:pPr>
        <w:jc w:val="both"/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 xml:space="preserve">                                                                                                   SKUPŠTINE AKCIONARA</w:t>
      </w:r>
    </w:p>
    <w:p w:rsidR="00DD7C29" w:rsidRDefault="00DD7C29" w:rsidP="0057089A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 xml:space="preserve">                                                                                                  _________________________</w:t>
      </w:r>
    </w:p>
    <w:p w:rsidR="00F26142" w:rsidRPr="0032302D" w:rsidRDefault="0072554C" w:rsidP="0057089A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</w:t>
      </w:r>
      <w:r w:rsidR="00B71B07">
        <w:rPr>
          <w:rFonts w:ascii="Times New Roman" w:hAnsi="Times New Roman" w:cs="Times New Roman"/>
        </w:rPr>
        <w:t xml:space="preserve"> </w:t>
      </w:r>
      <w:r w:rsidR="00F11005">
        <w:rPr>
          <w:rFonts w:ascii="Times New Roman" w:hAnsi="Times New Roman" w:cs="Times New Roman"/>
        </w:rPr>
        <w:t xml:space="preserve">        </w:t>
      </w:r>
      <w:r w:rsidR="00B71B07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 xml:space="preserve">  </w:t>
      </w:r>
      <w:r w:rsidR="003A1C0E">
        <w:rPr>
          <w:rFonts w:ascii="Times New Roman" w:hAnsi="Times New Roman" w:cs="Times New Roman"/>
        </w:rPr>
        <w:t>Zoran Malešević</w:t>
      </w:r>
    </w:p>
    <w:sectPr w:rsidR="00F26142" w:rsidRPr="0032302D" w:rsidSect="00F2614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A012D0"/>
    <w:multiLevelType w:val="hybridMultilevel"/>
    <w:tmpl w:val="5FAA5264"/>
    <w:lvl w:ilvl="0" w:tplc="E5EAD9C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508E100E"/>
    <w:multiLevelType w:val="hybridMultilevel"/>
    <w:tmpl w:val="6EF2B48C"/>
    <w:lvl w:ilvl="0" w:tplc="9B34C7DA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7C45"/>
    <w:rsid w:val="00055459"/>
    <w:rsid w:val="00063A13"/>
    <w:rsid w:val="000C1123"/>
    <w:rsid w:val="000D3AB2"/>
    <w:rsid w:val="00134009"/>
    <w:rsid w:val="00137397"/>
    <w:rsid w:val="001C3498"/>
    <w:rsid w:val="001C6401"/>
    <w:rsid w:val="001F37FC"/>
    <w:rsid w:val="00201BB8"/>
    <w:rsid w:val="00215406"/>
    <w:rsid w:val="002265D2"/>
    <w:rsid w:val="00262F49"/>
    <w:rsid w:val="002851D3"/>
    <w:rsid w:val="002B7C45"/>
    <w:rsid w:val="0030502D"/>
    <w:rsid w:val="0030604A"/>
    <w:rsid w:val="0031690D"/>
    <w:rsid w:val="0032302D"/>
    <w:rsid w:val="0038374B"/>
    <w:rsid w:val="003A1C0E"/>
    <w:rsid w:val="004028A6"/>
    <w:rsid w:val="00480326"/>
    <w:rsid w:val="00486874"/>
    <w:rsid w:val="00493C62"/>
    <w:rsid w:val="005013A7"/>
    <w:rsid w:val="00523FAA"/>
    <w:rsid w:val="0057089A"/>
    <w:rsid w:val="00597242"/>
    <w:rsid w:val="005C6F79"/>
    <w:rsid w:val="005F4CF1"/>
    <w:rsid w:val="00612971"/>
    <w:rsid w:val="006A166A"/>
    <w:rsid w:val="00703580"/>
    <w:rsid w:val="00706458"/>
    <w:rsid w:val="0072554C"/>
    <w:rsid w:val="007A1C86"/>
    <w:rsid w:val="007C6278"/>
    <w:rsid w:val="0085773A"/>
    <w:rsid w:val="00857ED6"/>
    <w:rsid w:val="008A278F"/>
    <w:rsid w:val="00900099"/>
    <w:rsid w:val="00987447"/>
    <w:rsid w:val="009D30D1"/>
    <w:rsid w:val="00A34428"/>
    <w:rsid w:val="00AE11F1"/>
    <w:rsid w:val="00B1786C"/>
    <w:rsid w:val="00B34DC8"/>
    <w:rsid w:val="00B718AE"/>
    <w:rsid w:val="00B71B07"/>
    <w:rsid w:val="00BC534F"/>
    <w:rsid w:val="00CA445A"/>
    <w:rsid w:val="00CC1A66"/>
    <w:rsid w:val="00D031D1"/>
    <w:rsid w:val="00D1035A"/>
    <w:rsid w:val="00D274B3"/>
    <w:rsid w:val="00D632A5"/>
    <w:rsid w:val="00D72C52"/>
    <w:rsid w:val="00DC0BE5"/>
    <w:rsid w:val="00DD0B66"/>
    <w:rsid w:val="00DD242F"/>
    <w:rsid w:val="00DD41F6"/>
    <w:rsid w:val="00DD7C29"/>
    <w:rsid w:val="00DF536E"/>
    <w:rsid w:val="00E01016"/>
    <w:rsid w:val="00E358EF"/>
    <w:rsid w:val="00E403A9"/>
    <w:rsid w:val="00E62EBF"/>
    <w:rsid w:val="00EA693E"/>
    <w:rsid w:val="00F11005"/>
    <w:rsid w:val="00F205E3"/>
    <w:rsid w:val="00F261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C349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C349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471</Words>
  <Characters>2690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dejan.andric</dc:creator>
  <cp:lastModifiedBy>dejan.andric</cp:lastModifiedBy>
  <cp:revision>6</cp:revision>
  <cp:lastPrinted>2025-06-03T10:17:00Z</cp:lastPrinted>
  <dcterms:created xsi:type="dcterms:W3CDTF">2026-04-09T09:00:00Z</dcterms:created>
  <dcterms:modified xsi:type="dcterms:W3CDTF">2026-04-21T10:08:00Z</dcterms:modified>
</cp:coreProperties>
</file>